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2F3F" w14:textId="77777777" w:rsidR="00D15288" w:rsidRDefault="00D15288">
      <w:pPr>
        <w:pStyle w:val="BodyText"/>
        <w:ind w:left="36"/>
        <w:rPr>
          <w:rFonts w:ascii="Times New Roman"/>
          <w:b w:val="0"/>
          <w:sz w:val="20"/>
        </w:rPr>
      </w:pPr>
    </w:p>
    <w:p w14:paraId="311C4706" w14:textId="77777777" w:rsidR="00D15288" w:rsidRDefault="00D15288">
      <w:pPr>
        <w:pStyle w:val="BodyText"/>
        <w:rPr>
          <w:rFonts w:ascii="Times New Roman"/>
          <w:b w:val="0"/>
          <w:sz w:val="20"/>
        </w:rPr>
      </w:pPr>
    </w:p>
    <w:p w14:paraId="24DD816E" w14:textId="77777777" w:rsidR="00D15288" w:rsidRDefault="00D15288">
      <w:pPr>
        <w:pStyle w:val="BodyText"/>
        <w:spacing w:before="8"/>
        <w:rPr>
          <w:rFonts w:ascii="Times New Roman"/>
          <w:b w:val="0"/>
        </w:rPr>
      </w:pPr>
    </w:p>
    <w:p w14:paraId="60BB210A" w14:textId="77777777" w:rsidR="00775E17" w:rsidRDefault="00775E17">
      <w:pPr>
        <w:pStyle w:val="BodyText"/>
        <w:spacing w:before="42" w:line="259" w:lineRule="auto"/>
        <w:ind w:left="1075" w:right="459"/>
        <w:jc w:val="center"/>
      </w:pPr>
    </w:p>
    <w:p w14:paraId="05EF72CC" w14:textId="77777777" w:rsidR="00775E17" w:rsidRDefault="00775E17">
      <w:pPr>
        <w:pStyle w:val="BodyText"/>
        <w:spacing w:before="42" w:line="259" w:lineRule="auto"/>
        <w:ind w:left="1075" w:right="459"/>
        <w:jc w:val="center"/>
      </w:pPr>
    </w:p>
    <w:p w14:paraId="4E13C0BE" w14:textId="77777777" w:rsidR="00D15288" w:rsidRDefault="00775E17">
      <w:pPr>
        <w:pStyle w:val="BodyText"/>
        <w:spacing w:before="42" w:line="259" w:lineRule="auto"/>
        <w:ind w:left="1075" w:right="459"/>
        <w:jc w:val="center"/>
      </w:pPr>
      <w:r>
        <w:t xml:space="preserve">Јавна расправа за </w:t>
      </w:r>
      <w:r w:rsidR="004F7C75">
        <w:rPr>
          <w:lang w:val="mk-MK"/>
        </w:rPr>
        <w:t xml:space="preserve">нацрт - </w:t>
      </w:r>
      <w:r>
        <w:t>Стратегија за транспарентност</w:t>
      </w:r>
    </w:p>
    <w:p w14:paraId="66D6218C" w14:textId="77777777" w:rsidR="00D15288" w:rsidRPr="00775E17" w:rsidRDefault="00F91FB2">
      <w:pPr>
        <w:pStyle w:val="BodyText"/>
        <w:spacing w:before="160" w:line="369" w:lineRule="auto"/>
        <w:ind w:left="4187" w:right="3566"/>
        <w:jc w:val="center"/>
        <w:rPr>
          <w:sz w:val="22"/>
          <w:szCs w:val="22"/>
        </w:rPr>
      </w:pPr>
      <w:r w:rsidRPr="00775E17">
        <w:rPr>
          <w:sz w:val="22"/>
          <w:szCs w:val="22"/>
        </w:rPr>
        <w:t>Хотел</w:t>
      </w:r>
      <w:r w:rsidRPr="00775E17">
        <w:rPr>
          <w:spacing w:val="-7"/>
          <w:sz w:val="22"/>
          <w:szCs w:val="22"/>
        </w:rPr>
        <w:t xml:space="preserve"> </w:t>
      </w:r>
      <w:r w:rsidR="00775E17" w:rsidRPr="00775E17">
        <w:rPr>
          <w:sz w:val="22"/>
          <w:szCs w:val="22"/>
        </w:rPr>
        <w:t>Холидеј Ин</w:t>
      </w:r>
      <w:r w:rsidRPr="00775E17">
        <w:rPr>
          <w:sz w:val="22"/>
          <w:szCs w:val="22"/>
        </w:rPr>
        <w:t>,</w:t>
      </w:r>
      <w:r w:rsidR="00775E17" w:rsidRPr="00775E17">
        <w:rPr>
          <w:spacing w:val="-7"/>
          <w:sz w:val="22"/>
          <w:szCs w:val="22"/>
        </w:rPr>
        <w:t xml:space="preserve"> </w:t>
      </w:r>
      <w:r w:rsidR="00775E17" w:rsidRPr="00775E17">
        <w:rPr>
          <w:spacing w:val="-7"/>
          <w:sz w:val="22"/>
          <w:szCs w:val="22"/>
          <w:lang w:val="mk-MK"/>
        </w:rPr>
        <w:t xml:space="preserve">Скопје, </w:t>
      </w:r>
      <w:r w:rsidR="00775E17" w:rsidRPr="00775E17">
        <w:rPr>
          <w:sz w:val="22"/>
          <w:szCs w:val="22"/>
        </w:rPr>
        <w:t>11.9</w:t>
      </w:r>
      <w:r w:rsidRPr="00775E17">
        <w:rPr>
          <w:sz w:val="22"/>
          <w:szCs w:val="22"/>
        </w:rPr>
        <w:t>.2023</w:t>
      </w:r>
      <w:r w:rsidRPr="00775E17">
        <w:rPr>
          <w:spacing w:val="-2"/>
          <w:sz w:val="22"/>
          <w:szCs w:val="22"/>
        </w:rPr>
        <w:t xml:space="preserve"> </w:t>
      </w:r>
      <w:r w:rsidRPr="00775E17">
        <w:rPr>
          <w:sz w:val="22"/>
          <w:szCs w:val="22"/>
        </w:rPr>
        <w:t>г.</w:t>
      </w:r>
    </w:p>
    <w:p w14:paraId="3FD1E09C" w14:textId="77777777" w:rsidR="00D15288" w:rsidRDefault="00D15288">
      <w:pPr>
        <w:pStyle w:val="BodyText"/>
        <w:rPr>
          <w:sz w:val="20"/>
        </w:rPr>
      </w:pPr>
    </w:p>
    <w:p w14:paraId="71A297F6" w14:textId="77777777" w:rsidR="00D15288" w:rsidRDefault="00D15288">
      <w:pPr>
        <w:pStyle w:val="BodyText"/>
        <w:spacing w:before="1" w:after="1"/>
        <w:rPr>
          <w:sz w:val="26"/>
        </w:rPr>
      </w:pPr>
    </w:p>
    <w:tbl>
      <w:tblPr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7644"/>
      </w:tblGrid>
      <w:tr w:rsidR="00D15288" w14:paraId="24E6F144" w14:textId="77777777">
        <w:trPr>
          <w:trHeight w:val="585"/>
        </w:trPr>
        <w:tc>
          <w:tcPr>
            <w:tcW w:w="1709" w:type="dxa"/>
            <w:tcBorders>
              <w:top w:val="nil"/>
              <w:left w:val="nil"/>
            </w:tcBorders>
          </w:tcPr>
          <w:p w14:paraId="05ACA9AA" w14:textId="77777777" w:rsidR="00D15288" w:rsidRDefault="00F91FB2">
            <w:pPr>
              <w:pStyle w:val="TableParagraph"/>
              <w:spacing w:before="2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11:40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12:00</w:t>
            </w:r>
          </w:p>
        </w:tc>
        <w:tc>
          <w:tcPr>
            <w:tcW w:w="7644" w:type="dxa"/>
            <w:tcBorders>
              <w:top w:val="nil"/>
              <w:right w:val="nil"/>
            </w:tcBorders>
          </w:tcPr>
          <w:p w14:paraId="4BF58472" w14:textId="77777777" w:rsidR="00D15288" w:rsidRDefault="00F91FB2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Пристигнување,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регистрација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кафе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добредојде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учесниците</w:t>
            </w:r>
          </w:p>
        </w:tc>
      </w:tr>
      <w:tr w:rsidR="00D15288" w14:paraId="7EF5315B" w14:textId="77777777">
        <w:trPr>
          <w:trHeight w:val="1785"/>
        </w:trPr>
        <w:tc>
          <w:tcPr>
            <w:tcW w:w="1709" w:type="dxa"/>
            <w:tcBorders>
              <w:left w:val="nil"/>
            </w:tcBorders>
          </w:tcPr>
          <w:p w14:paraId="4AC28E1A" w14:textId="77777777" w:rsidR="00D15288" w:rsidRDefault="00F91FB2">
            <w:pPr>
              <w:pStyle w:val="TableParagraph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12:00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12:20</w:t>
            </w:r>
          </w:p>
        </w:tc>
        <w:tc>
          <w:tcPr>
            <w:tcW w:w="7644" w:type="dxa"/>
            <w:tcBorders>
              <w:right w:val="nil"/>
            </w:tcBorders>
          </w:tcPr>
          <w:p w14:paraId="24D25177" w14:textId="77777777" w:rsidR="00D15288" w:rsidRDefault="00F91FB2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Воведно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обраќање</w:t>
            </w:r>
            <w:r>
              <w:rPr>
                <w:b/>
                <w:spacing w:val="-6"/>
                <w:sz w:val="24"/>
              </w:rPr>
              <w:t xml:space="preserve"> </w:t>
            </w:r>
          </w:p>
          <w:p w14:paraId="338C09CA" w14:textId="77777777" w:rsidR="00D15288" w:rsidRDefault="00D15288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E604FC5" w14:textId="77777777" w:rsidR="00D15288" w:rsidRDefault="00775E17" w:rsidP="00C27822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before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Славица Грковска, </w:t>
            </w:r>
            <w:r w:rsidR="00C27822">
              <w:rPr>
                <w:i/>
                <w:sz w:val="24"/>
              </w:rPr>
              <w:t>Заменичка</w:t>
            </w:r>
            <w:r w:rsidR="00C27822" w:rsidRPr="00C27822">
              <w:rPr>
                <w:i/>
                <w:sz w:val="24"/>
              </w:rPr>
              <w:t xml:space="preserve"> на Претседателот на Владата задолжен</w:t>
            </w:r>
            <w:r w:rsidR="00C27822">
              <w:rPr>
                <w:i/>
                <w:sz w:val="24"/>
                <w:lang w:val="mk-MK"/>
              </w:rPr>
              <w:t>а</w:t>
            </w:r>
            <w:r w:rsidR="00C27822" w:rsidRPr="00C27822">
              <w:rPr>
                <w:i/>
                <w:sz w:val="24"/>
              </w:rPr>
              <w:t xml:space="preserve"> за политики за добро владеење</w:t>
            </w:r>
          </w:p>
          <w:p w14:paraId="6FE0F3AF" w14:textId="77777777" w:rsidR="00506EE5" w:rsidRDefault="00506EE5" w:rsidP="00C27822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before="0"/>
              <w:rPr>
                <w:i/>
                <w:sz w:val="24"/>
              </w:rPr>
            </w:pPr>
            <w:r>
              <w:rPr>
                <w:i/>
                <w:sz w:val="24"/>
                <w:lang w:val="mk-MK"/>
              </w:rPr>
              <w:t>Адријана</w:t>
            </w:r>
            <w:r w:rsidR="00274576">
              <w:rPr>
                <w:i/>
                <w:sz w:val="24"/>
                <w:lang w:val="mk-MK"/>
              </w:rPr>
              <w:t xml:space="preserve"> Лавчиска</w:t>
            </w:r>
            <w:r>
              <w:rPr>
                <w:i/>
                <w:sz w:val="24"/>
                <w:lang w:val="mk-MK"/>
              </w:rPr>
              <w:t xml:space="preserve">, Фондација Отворено Општество </w:t>
            </w:r>
            <w:r w:rsidR="004D25A9">
              <w:rPr>
                <w:i/>
                <w:sz w:val="24"/>
                <w:lang w:val="mk-MK"/>
              </w:rPr>
              <w:t xml:space="preserve">- </w:t>
            </w:r>
            <w:r>
              <w:rPr>
                <w:i/>
                <w:sz w:val="24"/>
                <w:lang w:val="mk-MK"/>
              </w:rPr>
              <w:t>Македонија</w:t>
            </w:r>
          </w:p>
          <w:p w14:paraId="23F1667B" w14:textId="77777777" w:rsidR="00D15288" w:rsidRDefault="00C27822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line="28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Бардил Јашари, И</w:t>
            </w:r>
            <w:r w:rsidR="00775E17">
              <w:rPr>
                <w:i/>
                <w:sz w:val="24"/>
              </w:rPr>
              <w:t>звршен директор на Фондација Метаморфозис</w:t>
            </w:r>
          </w:p>
        </w:tc>
      </w:tr>
      <w:tr w:rsidR="00D15288" w14:paraId="38C0BD76" w14:textId="77777777">
        <w:trPr>
          <w:trHeight w:val="1771"/>
        </w:trPr>
        <w:tc>
          <w:tcPr>
            <w:tcW w:w="1709" w:type="dxa"/>
            <w:tcBorders>
              <w:left w:val="nil"/>
            </w:tcBorders>
          </w:tcPr>
          <w:p w14:paraId="1F736480" w14:textId="77777777" w:rsidR="00D15288" w:rsidRDefault="00F91FB2">
            <w:pPr>
              <w:pStyle w:val="TableParagraph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12:20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775E17">
              <w:rPr>
                <w:b/>
                <w:sz w:val="24"/>
              </w:rPr>
              <w:t>13:0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7644" w:type="dxa"/>
            <w:tcBorders>
              <w:right w:val="nil"/>
            </w:tcBorders>
          </w:tcPr>
          <w:p w14:paraId="28E34078" w14:textId="77777777" w:rsidR="00D15288" w:rsidRPr="00775E17" w:rsidRDefault="00775E17">
            <w:pPr>
              <w:pStyle w:val="TableParagraph"/>
              <w:ind w:left="106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</w:rPr>
              <w:t xml:space="preserve">Презентација на </w:t>
            </w:r>
            <w:r w:rsidR="004F7C75">
              <w:rPr>
                <w:b/>
                <w:sz w:val="24"/>
                <w:lang w:val="mk-MK"/>
              </w:rPr>
              <w:t xml:space="preserve">нацрт - </w:t>
            </w:r>
            <w:r w:rsidR="00396C07" w:rsidRPr="00396C07">
              <w:rPr>
                <w:b/>
                <w:sz w:val="24"/>
              </w:rPr>
              <w:t>Стратегија за транспарентност на Владата на Република Северна Македонија (2023 -2026 г.)</w:t>
            </w:r>
          </w:p>
          <w:p w14:paraId="312CF763" w14:textId="77777777" w:rsidR="00D15288" w:rsidRDefault="00D15288">
            <w:pPr>
              <w:pStyle w:val="TableParagraph"/>
              <w:spacing w:before="6"/>
              <w:rPr>
                <w:b/>
              </w:rPr>
            </w:pPr>
          </w:p>
          <w:p w14:paraId="251B68DC" w14:textId="77777777" w:rsidR="00D15288" w:rsidRDefault="00775E17" w:rsidP="00CF409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before="0" w:line="290" w:lineRule="atLeast"/>
              <w:ind w:right="1000"/>
              <w:rPr>
                <w:i/>
                <w:sz w:val="24"/>
              </w:rPr>
            </w:pPr>
            <w:r>
              <w:rPr>
                <w:i/>
                <w:sz w:val="24"/>
              </w:rPr>
              <w:t>Ирена Бојаџиевска</w:t>
            </w:r>
            <w:r w:rsidR="00F91FB2">
              <w:rPr>
                <w:i/>
                <w:sz w:val="24"/>
              </w:rPr>
              <w:t>,</w:t>
            </w:r>
            <w:r w:rsidR="00F91FB2">
              <w:rPr>
                <w:i/>
                <w:spacing w:val="-5"/>
                <w:sz w:val="24"/>
              </w:rPr>
              <w:t xml:space="preserve"> </w:t>
            </w:r>
            <w:r w:rsidR="00CF4092">
              <w:rPr>
                <w:i/>
                <w:spacing w:val="-2"/>
                <w:sz w:val="24"/>
              </w:rPr>
              <w:t xml:space="preserve">експертка за подготовка на </w:t>
            </w:r>
            <w:r w:rsidR="004F7C75">
              <w:rPr>
                <w:i/>
                <w:spacing w:val="-2"/>
                <w:sz w:val="24"/>
                <w:lang w:val="mk-MK"/>
              </w:rPr>
              <w:t xml:space="preserve">нацрт - </w:t>
            </w:r>
            <w:r w:rsidR="00CF4092">
              <w:rPr>
                <w:i/>
                <w:spacing w:val="-2"/>
                <w:sz w:val="24"/>
              </w:rPr>
              <w:t>Стратегија за транспарентност</w:t>
            </w:r>
          </w:p>
          <w:p w14:paraId="279275DF" w14:textId="77777777" w:rsidR="00775E17" w:rsidRDefault="00CF4092" w:rsidP="00CF409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before="0" w:line="290" w:lineRule="atLeast"/>
              <w:ind w:right="1000"/>
              <w:rPr>
                <w:i/>
                <w:sz w:val="24"/>
              </w:rPr>
            </w:pPr>
            <w:r>
              <w:rPr>
                <w:i/>
                <w:sz w:val="24"/>
                <w:lang w:val="mk-MK"/>
              </w:rPr>
              <w:t xml:space="preserve">Наталија Шикова, експертка за подготовка на </w:t>
            </w:r>
            <w:r w:rsidR="004F7C75">
              <w:rPr>
                <w:i/>
                <w:sz w:val="24"/>
                <w:lang w:val="mk-MK"/>
              </w:rPr>
              <w:t xml:space="preserve">нацрт - </w:t>
            </w:r>
            <w:r>
              <w:rPr>
                <w:i/>
                <w:sz w:val="24"/>
                <w:lang w:val="mk-MK"/>
              </w:rPr>
              <w:t xml:space="preserve">Стратегија за транспарентност </w:t>
            </w:r>
          </w:p>
        </w:tc>
      </w:tr>
      <w:tr w:rsidR="00D15288" w14:paraId="65CE5225" w14:textId="77777777">
        <w:trPr>
          <w:trHeight w:val="585"/>
        </w:trPr>
        <w:tc>
          <w:tcPr>
            <w:tcW w:w="1709" w:type="dxa"/>
            <w:tcBorders>
              <w:left w:val="nil"/>
            </w:tcBorders>
          </w:tcPr>
          <w:p w14:paraId="55311C5A" w14:textId="77777777" w:rsidR="00D15288" w:rsidRDefault="00775E17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13:0</w:t>
            </w:r>
            <w:r w:rsidR="00F91FB2">
              <w:rPr>
                <w:b/>
                <w:sz w:val="24"/>
              </w:rPr>
              <w:t>0</w:t>
            </w:r>
            <w:r w:rsidR="00F91FB2">
              <w:rPr>
                <w:b/>
                <w:spacing w:val="-6"/>
                <w:sz w:val="24"/>
              </w:rPr>
              <w:t xml:space="preserve"> </w:t>
            </w:r>
            <w:r w:rsidR="00F91FB2">
              <w:rPr>
                <w:b/>
                <w:sz w:val="24"/>
              </w:rPr>
              <w:t>–</w:t>
            </w:r>
            <w:r w:rsidR="00F91FB2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14:0</w:t>
            </w:r>
            <w:r w:rsidR="00F91FB2">
              <w:rPr>
                <w:b/>
                <w:sz w:val="24"/>
              </w:rPr>
              <w:t>0</w:t>
            </w:r>
          </w:p>
        </w:tc>
        <w:tc>
          <w:tcPr>
            <w:tcW w:w="7644" w:type="dxa"/>
            <w:tcBorders>
              <w:right w:val="nil"/>
            </w:tcBorders>
          </w:tcPr>
          <w:p w14:paraId="58198348" w14:textId="77777777" w:rsidR="00D15288" w:rsidRDefault="00F91FB2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Дискусија</w:t>
            </w:r>
          </w:p>
        </w:tc>
      </w:tr>
      <w:tr w:rsidR="00D15288" w14:paraId="0095693D" w14:textId="77777777">
        <w:trPr>
          <w:trHeight w:val="585"/>
        </w:trPr>
        <w:tc>
          <w:tcPr>
            <w:tcW w:w="1709" w:type="dxa"/>
            <w:tcBorders>
              <w:left w:val="nil"/>
              <w:bottom w:val="nil"/>
            </w:tcBorders>
          </w:tcPr>
          <w:p w14:paraId="37325259" w14:textId="77777777" w:rsidR="00D15288" w:rsidRDefault="00775E17">
            <w:pPr>
              <w:pStyle w:val="TableParagraph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14:0</w:t>
            </w:r>
            <w:r w:rsidR="00F91FB2">
              <w:rPr>
                <w:b/>
                <w:sz w:val="24"/>
              </w:rPr>
              <w:t>0</w:t>
            </w:r>
            <w:r w:rsidR="00F91FB2">
              <w:rPr>
                <w:b/>
                <w:spacing w:val="-6"/>
                <w:sz w:val="24"/>
              </w:rPr>
              <w:t xml:space="preserve"> </w:t>
            </w:r>
            <w:r w:rsidR="00F91FB2">
              <w:rPr>
                <w:b/>
                <w:sz w:val="24"/>
              </w:rPr>
              <w:t>–</w:t>
            </w:r>
            <w:r w:rsidR="00F91FB2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14:30</w:t>
            </w:r>
          </w:p>
        </w:tc>
        <w:tc>
          <w:tcPr>
            <w:tcW w:w="7644" w:type="dxa"/>
            <w:tcBorders>
              <w:bottom w:val="nil"/>
              <w:right w:val="nil"/>
            </w:tcBorders>
          </w:tcPr>
          <w:p w14:paraId="208DF24E" w14:textId="77777777" w:rsidR="00D15288" w:rsidRDefault="00F91FB2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Коктел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вмрежување</w:t>
            </w:r>
          </w:p>
        </w:tc>
      </w:tr>
    </w:tbl>
    <w:p w14:paraId="7EF306E6" w14:textId="77777777" w:rsidR="00D15288" w:rsidRDefault="00D15288">
      <w:pPr>
        <w:pStyle w:val="BodyText"/>
        <w:rPr>
          <w:sz w:val="20"/>
        </w:rPr>
      </w:pPr>
    </w:p>
    <w:p w14:paraId="4C5C992B" w14:textId="77777777" w:rsidR="00D15288" w:rsidRDefault="00D15288">
      <w:pPr>
        <w:pStyle w:val="BodyText"/>
        <w:rPr>
          <w:sz w:val="20"/>
        </w:rPr>
      </w:pPr>
    </w:p>
    <w:p w14:paraId="176CF67E" w14:textId="77777777" w:rsidR="00D15288" w:rsidRDefault="00D15288">
      <w:pPr>
        <w:pStyle w:val="BodyText"/>
        <w:rPr>
          <w:sz w:val="20"/>
        </w:rPr>
      </w:pPr>
    </w:p>
    <w:p w14:paraId="4A38FA84" w14:textId="77777777" w:rsidR="00D15288" w:rsidRDefault="00D15288">
      <w:pPr>
        <w:pStyle w:val="BodyText"/>
        <w:rPr>
          <w:sz w:val="20"/>
        </w:rPr>
      </w:pPr>
    </w:p>
    <w:p w14:paraId="06EF8362" w14:textId="77777777" w:rsidR="00D15288" w:rsidRDefault="00D15288">
      <w:pPr>
        <w:pStyle w:val="BodyText"/>
        <w:rPr>
          <w:sz w:val="20"/>
        </w:rPr>
      </w:pPr>
    </w:p>
    <w:p w14:paraId="2D8FE985" w14:textId="77777777" w:rsidR="00D15288" w:rsidRDefault="00D15288">
      <w:pPr>
        <w:pStyle w:val="BodyText"/>
        <w:rPr>
          <w:sz w:val="20"/>
        </w:rPr>
      </w:pPr>
    </w:p>
    <w:p w14:paraId="04FE5F86" w14:textId="77777777" w:rsidR="00D15288" w:rsidRDefault="00D15288">
      <w:pPr>
        <w:pStyle w:val="BodyText"/>
        <w:rPr>
          <w:sz w:val="20"/>
        </w:rPr>
      </w:pPr>
    </w:p>
    <w:p w14:paraId="2DA340BE" w14:textId="77777777" w:rsidR="00D15288" w:rsidRDefault="00D15288">
      <w:pPr>
        <w:pStyle w:val="BodyText"/>
        <w:rPr>
          <w:sz w:val="20"/>
        </w:rPr>
      </w:pPr>
    </w:p>
    <w:p w14:paraId="6AF7812D" w14:textId="77777777" w:rsidR="00D15288" w:rsidRDefault="00D15288">
      <w:pPr>
        <w:pStyle w:val="BodyText"/>
        <w:rPr>
          <w:sz w:val="20"/>
        </w:rPr>
      </w:pPr>
    </w:p>
    <w:p w14:paraId="3423987B" w14:textId="77777777" w:rsidR="00D15288" w:rsidRDefault="00D15288" w:rsidP="00CF4092">
      <w:pPr>
        <w:pStyle w:val="BodyText"/>
        <w:tabs>
          <w:tab w:val="left" w:pos="3060"/>
        </w:tabs>
        <w:rPr>
          <w:sz w:val="20"/>
        </w:rPr>
      </w:pPr>
    </w:p>
    <w:p w14:paraId="549D6759" w14:textId="77777777" w:rsidR="00D15288" w:rsidRDefault="00D15288">
      <w:pPr>
        <w:pStyle w:val="BodyText"/>
        <w:rPr>
          <w:sz w:val="20"/>
        </w:rPr>
      </w:pPr>
    </w:p>
    <w:p w14:paraId="359291CE" w14:textId="77777777" w:rsidR="00D15288" w:rsidRDefault="00D15288">
      <w:pPr>
        <w:pStyle w:val="BodyText"/>
        <w:rPr>
          <w:sz w:val="20"/>
        </w:rPr>
      </w:pPr>
    </w:p>
    <w:p w14:paraId="52F068D2" w14:textId="77777777" w:rsidR="00D15288" w:rsidRDefault="00D15288">
      <w:pPr>
        <w:pStyle w:val="BodyText"/>
        <w:rPr>
          <w:sz w:val="20"/>
        </w:rPr>
      </w:pPr>
    </w:p>
    <w:p w14:paraId="6BF22A16" w14:textId="77777777" w:rsidR="00D15288" w:rsidRDefault="00D15288">
      <w:pPr>
        <w:pStyle w:val="BodyText"/>
        <w:spacing w:before="2"/>
        <w:rPr>
          <w:sz w:val="22"/>
        </w:rPr>
      </w:pPr>
    </w:p>
    <w:p w14:paraId="44457A1D" w14:textId="77777777" w:rsidR="00D15288" w:rsidRDefault="00D15288">
      <w:pPr>
        <w:spacing w:before="71"/>
        <w:ind w:left="1805"/>
        <w:rPr>
          <w:rFonts w:ascii="Arial MT"/>
          <w:sz w:val="18"/>
        </w:rPr>
      </w:pPr>
    </w:p>
    <w:sectPr w:rsidR="00D15288">
      <w:headerReference w:type="default" r:id="rId7"/>
      <w:footerReference w:type="default" r:id="rId8"/>
      <w:type w:val="continuous"/>
      <w:pgSz w:w="12240" w:h="15840"/>
      <w:pgMar w:top="0" w:right="134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EEBD" w14:textId="77777777" w:rsidR="00335721" w:rsidRDefault="00335721" w:rsidP="00506EE5">
      <w:r>
        <w:separator/>
      </w:r>
    </w:p>
  </w:endnote>
  <w:endnote w:type="continuationSeparator" w:id="0">
    <w:p w14:paraId="5F1722B5" w14:textId="77777777" w:rsidR="00335721" w:rsidRDefault="00335721" w:rsidP="0050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2E93" w14:textId="77777777" w:rsidR="00506EE5" w:rsidRDefault="00506EE5" w:rsidP="00506EE5">
    <w:pPr>
      <w:pStyle w:val="Footer"/>
      <w:jc w:val="both"/>
    </w:pPr>
    <w:r w:rsidRPr="00534117">
      <w:rPr>
        <w:i/>
        <w:sz w:val="20"/>
        <w:szCs w:val="20"/>
      </w:rPr>
      <w:t>Активностите се дел од проектот „</w:t>
    </w:r>
    <w:r w:rsidRPr="00534117">
      <w:rPr>
        <w:b/>
        <w:i/>
        <w:sz w:val="20"/>
        <w:szCs w:val="20"/>
      </w:rPr>
      <w:t>Транспарентност и отчетност на државните институции во РСМ</w:t>
    </w:r>
    <w:r w:rsidRPr="00534117">
      <w:rPr>
        <w:i/>
        <w:sz w:val="20"/>
        <w:szCs w:val="20"/>
      </w:rPr>
      <w:t>“ кој го спроведува Фондација Метаморфозис со финансиска поддршка од Фондација Отворено општество-Македонија</w:t>
    </w:r>
    <w:r>
      <w:rPr>
        <w:i/>
        <w:sz w:val="20"/>
        <w:szCs w:val="20"/>
      </w:rPr>
      <w:t>.</w:t>
    </w:r>
    <w:r w:rsidRPr="00534117">
      <w:rPr>
        <w:i/>
        <w:sz w:val="20"/>
        <w:szCs w:val="20"/>
      </w:rPr>
      <w:t xml:space="preserve">       </w:t>
    </w:r>
    <w:r w:rsidRPr="00534117">
      <w:rPr>
        <w:sz w:val="20"/>
        <w:szCs w:val="20"/>
      </w:rPr>
      <w:t xml:space="preserve">                                                                                               </w:t>
    </w:r>
  </w:p>
  <w:p w14:paraId="7B7DA852" w14:textId="77777777" w:rsidR="00506EE5" w:rsidRDefault="00506EE5" w:rsidP="00506EE5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83D2" w14:textId="77777777" w:rsidR="00335721" w:rsidRDefault="00335721" w:rsidP="00506EE5">
      <w:r>
        <w:separator/>
      </w:r>
    </w:p>
  </w:footnote>
  <w:footnote w:type="continuationSeparator" w:id="0">
    <w:p w14:paraId="03572B91" w14:textId="77777777" w:rsidR="00335721" w:rsidRDefault="00335721" w:rsidP="0050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A54B" w14:textId="77777777" w:rsidR="00506EE5" w:rsidRPr="00506EE5" w:rsidRDefault="002333D1">
    <w:pPr>
      <w:pStyle w:val="Header"/>
      <w:rPr>
        <w:lang w:val="mk-MK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4C2457CE" wp14:editId="2949448B">
          <wp:simplePos x="0" y="0"/>
          <wp:positionH relativeFrom="margin">
            <wp:posOffset>2194560</wp:posOffset>
          </wp:positionH>
          <wp:positionV relativeFrom="margin">
            <wp:posOffset>-605790</wp:posOffset>
          </wp:positionV>
          <wp:extent cx="2465705" cy="495300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7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 wp14:anchorId="7AD73FA4" wp14:editId="2EB16ACB">
          <wp:simplePos x="0" y="0"/>
          <wp:positionH relativeFrom="margin">
            <wp:posOffset>7620</wp:posOffset>
          </wp:positionH>
          <wp:positionV relativeFrom="margin">
            <wp:posOffset>-582295</wp:posOffset>
          </wp:positionV>
          <wp:extent cx="1524000" cy="4432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EE5">
      <w:rPr>
        <w:noProof/>
      </w:rPr>
      <w:drawing>
        <wp:anchor distT="0" distB="0" distL="114300" distR="114300" simplePos="0" relativeHeight="251665408" behindDoc="0" locked="0" layoutInCell="1" allowOverlap="1" wp14:anchorId="675ABD18" wp14:editId="1F152946">
          <wp:simplePos x="0" y="0"/>
          <wp:positionH relativeFrom="margin">
            <wp:posOffset>4869180</wp:posOffset>
          </wp:positionH>
          <wp:positionV relativeFrom="margin">
            <wp:posOffset>-561975</wp:posOffset>
          </wp:positionV>
          <wp:extent cx="2206625" cy="403860"/>
          <wp:effectExtent l="0" t="0" r="3175" b="0"/>
          <wp:wrapSquare wrapText="bothSides"/>
          <wp:docPr id="2" name="Picture 2" descr="C:\Users\User\Desktop\NDI - ACTION SEE 2\Event documents\Visual Identity\meta 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NDI - ACTION SEE 2\Event documents\Visual Identity\meta logo 3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EE5">
      <w:rPr>
        <w:lang w:val="mk-MK"/>
      </w:rPr>
      <w:t xml:space="preserve">                                                                                                                          </w:t>
    </w:r>
    <w:r w:rsidR="003F20DD">
      <w:rPr>
        <w:noProof/>
        <w:lang w:val="mk-MK"/>
      </w:rPr>
      <w:t xml:space="preserve"> </w:t>
    </w:r>
  </w:p>
  <w:p w14:paraId="314D1580" w14:textId="77777777" w:rsidR="00506EE5" w:rsidRDefault="00506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7B2E"/>
    <w:multiLevelType w:val="hybridMultilevel"/>
    <w:tmpl w:val="B5AE7C70"/>
    <w:lvl w:ilvl="0" w:tplc="6422F030">
      <w:numFmt w:val="bullet"/>
      <w:lvlText w:val=""/>
      <w:lvlJc w:val="left"/>
      <w:pPr>
        <w:ind w:left="264" w:hanging="183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1E4EED40">
      <w:numFmt w:val="bullet"/>
      <w:lvlText w:val="•"/>
      <w:lvlJc w:val="left"/>
      <w:pPr>
        <w:ind w:left="997" w:hanging="183"/>
      </w:pPr>
      <w:rPr>
        <w:rFonts w:hint="default"/>
        <w:lang w:eastAsia="en-US" w:bidi="ar-SA"/>
      </w:rPr>
    </w:lvl>
    <w:lvl w:ilvl="2" w:tplc="5FA482B0">
      <w:numFmt w:val="bullet"/>
      <w:lvlText w:val="•"/>
      <w:lvlJc w:val="left"/>
      <w:pPr>
        <w:ind w:left="1735" w:hanging="183"/>
      </w:pPr>
      <w:rPr>
        <w:rFonts w:hint="default"/>
        <w:lang w:eastAsia="en-US" w:bidi="ar-SA"/>
      </w:rPr>
    </w:lvl>
    <w:lvl w:ilvl="3" w:tplc="18A01BF6">
      <w:numFmt w:val="bullet"/>
      <w:lvlText w:val="•"/>
      <w:lvlJc w:val="left"/>
      <w:pPr>
        <w:ind w:left="2473" w:hanging="183"/>
      </w:pPr>
      <w:rPr>
        <w:rFonts w:hint="default"/>
        <w:lang w:eastAsia="en-US" w:bidi="ar-SA"/>
      </w:rPr>
    </w:lvl>
    <w:lvl w:ilvl="4" w:tplc="FD6E1EA6">
      <w:numFmt w:val="bullet"/>
      <w:lvlText w:val="•"/>
      <w:lvlJc w:val="left"/>
      <w:pPr>
        <w:ind w:left="3211" w:hanging="183"/>
      </w:pPr>
      <w:rPr>
        <w:rFonts w:hint="default"/>
        <w:lang w:eastAsia="en-US" w:bidi="ar-SA"/>
      </w:rPr>
    </w:lvl>
    <w:lvl w:ilvl="5" w:tplc="522A8480">
      <w:numFmt w:val="bullet"/>
      <w:lvlText w:val="•"/>
      <w:lvlJc w:val="left"/>
      <w:pPr>
        <w:ind w:left="3949" w:hanging="183"/>
      </w:pPr>
      <w:rPr>
        <w:rFonts w:hint="default"/>
        <w:lang w:eastAsia="en-US" w:bidi="ar-SA"/>
      </w:rPr>
    </w:lvl>
    <w:lvl w:ilvl="6" w:tplc="84DA13A4">
      <w:numFmt w:val="bullet"/>
      <w:lvlText w:val="•"/>
      <w:lvlJc w:val="left"/>
      <w:pPr>
        <w:ind w:left="4687" w:hanging="183"/>
      </w:pPr>
      <w:rPr>
        <w:rFonts w:hint="default"/>
        <w:lang w:eastAsia="en-US" w:bidi="ar-SA"/>
      </w:rPr>
    </w:lvl>
    <w:lvl w:ilvl="7" w:tplc="D11E06EA">
      <w:numFmt w:val="bullet"/>
      <w:lvlText w:val="•"/>
      <w:lvlJc w:val="left"/>
      <w:pPr>
        <w:ind w:left="5425" w:hanging="183"/>
      </w:pPr>
      <w:rPr>
        <w:rFonts w:hint="default"/>
        <w:lang w:eastAsia="en-US" w:bidi="ar-SA"/>
      </w:rPr>
    </w:lvl>
    <w:lvl w:ilvl="8" w:tplc="C29A026C">
      <w:numFmt w:val="bullet"/>
      <w:lvlText w:val="•"/>
      <w:lvlJc w:val="left"/>
      <w:pPr>
        <w:ind w:left="6163" w:hanging="183"/>
      </w:pPr>
      <w:rPr>
        <w:rFonts w:hint="default"/>
        <w:lang w:eastAsia="en-US" w:bidi="ar-SA"/>
      </w:rPr>
    </w:lvl>
  </w:abstractNum>
  <w:abstractNum w:abstractNumId="1" w15:restartNumberingAfterBreak="0">
    <w:nsid w:val="316829F0"/>
    <w:multiLevelType w:val="hybridMultilevel"/>
    <w:tmpl w:val="3ACE64E6"/>
    <w:lvl w:ilvl="0" w:tplc="279CFC78">
      <w:numFmt w:val="bullet"/>
      <w:lvlText w:val=""/>
      <w:lvlJc w:val="left"/>
      <w:pPr>
        <w:ind w:left="264" w:hanging="183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9A61A98">
      <w:numFmt w:val="bullet"/>
      <w:lvlText w:val="•"/>
      <w:lvlJc w:val="left"/>
      <w:pPr>
        <w:ind w:left="997" w:hanging="183"/>
      </w:pPr>
      <w:rPr>
        <w:rFonts w:hint="default"/>
        <w:lang w:eastAsia="en-US" w:bidi="ar-SA"/>
      </w:rPr>
    </w:lvl>
    <w:lvl w:ilvl="2" w:tplc="B128DE56">
      <w:numFmt w:val="bullet"/>
      <w:lvlText w:val="•"/>
      <w:lvlJc w:val="left"/>
      <w:pPr>
        <w:ind w:left="1735" w:hanging="183"/>
      </w:pPr>
      <w:rPr>
        <w:rFonts w:hint="default"/>
        <w:lang w:eastAsia="en-US" w:bidi="ar-SA"/>
      </w:rPr>
    </w:lvl>
    <w:lvl w:ilvl="3" w:tplc="2DCE91CE">
      <w:numFmt w:val="bullet"/>
      <w:lvlText w:val="•"/>
      <w:lvlJc w:val="left"/>
      <w:pPr>
        <w:ind w:left="2473" w:hanging="183"/>
      </w:pPr>
      <w:rPr>
        <w:rFonts w:hint="default"/>
        <w:lang w:eastAsia="en-US" w:bidi="ar-SA"/>
      </w:rPr>
    </w:lvl>
    <w:lvl w:ilvl="4" w:tplc="EEB89054">
      <w:numFmt w:val="bullet"/>
      <w:lvlText w:val="•"/>
      <w:lvlJc w:val="left"/>
      <w:pPr>
        <w:ind w:left="3211" w:hanging="183"/>
      </w:pPr>
      <w:rPr>
        <w:rFonts w:hint="default"/>
        <w:lang w:eastAsia="en-US" w:bidi="ar-SA"/>
      </w:rPr>
    </w:lvl>
    <w:lvl w:ilvl="5" w:tplc="8FD6672E">
      <w:numFmt w:val="bullet"/>
      <w:lvlText w:val="•"/>
      <w:lvlJc w:val="left"/>
      <w:pPr>
        <w:ind w:left="3949" w:hanging="183"/>
      </w:pPr>
      <w:rPr>
        <w:rFonts w:hint="default"/>
        <w:lang w:eastAsia="en-US" w:bidi="ar-SA"/>
      </w:rPr>
    </w:lvl>
    <w:lvl w:ilvl="6" w:tplc="F02C76AA">
      <w:numFmt w:val="bullet"/>
      <w:lvlText w:val="•"/>
      <w:lvlJc w:val="left"/>
      <w:pPr>
        <w:ind w:left="4687" w:hanging="183"/>
      </w:pPr>
      <w:rPr>
        <w:rFonts w:hint="default"/>
        <w:lang w:eastAsia="en-US" w:bidi="ar-SA"/>
      </w:rPr>
    </w:lvl>
    <w:lvl w:ilvl="7" w:tplc="C39015EA">
      <w:numFmt w:val="bullet"/>
      <w:lvlText w:val="•"/>
      <w:lvlJc w:val="left"/>
      <w:pPr>
        <w:ind w:left="5425" w:hanging="183"/>
      </w:pPr>
      <w:rPr>
        <w:rFonts w:hint="default"/>
        <w:lang w:eastAsia="en-US" w:bidi="ar-SA"/>
      </w:rPr>
    </w:lvl>
    <w:lvl w:ilvl="8" w:tplc="0E7E475C">
      <w:numFmt w:val="bullet"/>
      <w:lvlText w:val="•"/>
      <w:lvlJc w:val="left"/>
      <w:pPr>
        <w:ind w:left="6163" w:hanging="183"/>
      </w:pPr>
      <w:rPr>
        <w:rFonts w:hint="default"/>
        <w:lang w:eastAsia="en-US" w:bidi="ar-SA"/>
      </w:rPr>
    </w:lvl>
  </w:abstractNum>
  <w:num w:numId="1" w16cid:durableId="821775155">
    <w:abstractNumId w:val="1"/>
  </w:num>
  <w:num w:numId="2" w16cid:durableId="22380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88"/>
    <w:rsid w:val="0008076A"/>
    <w:rsid w:val="001A0C72"/>
    <w:rsid w:val="002333D1"/>
    <w:rsid w:val="00274576"/>
    <w:rsid w:val="00335721"/>
    <w:rsid w:val="00396C07"/>
    <w:rsid w:val="003F20DD"/>
    <w:rsid w:val="00487CB4"/>
    <w:rsid w:val="004D25A9"/>
    <w:rsid w:val="004F6B2C"/>
    <w:rsid w:val="004F7C75"/>
    <w:rsid w:val="00506EE5"/>
    <w:rsid w:val="006648DD"/>
    <w:rsid w:val="00673EDA"/>
    <w:rsid w:val="00775E17"/>
    <w:rsid w:val="007973F5"/>
    <w:rsid w:val="007C1C10"/>
    <w:rsid w:val="00801778"/>
    <w:rsid w:val="009965B1"/>
    <w:rsid w:val="00B21AD7"/>
    <w:rsid w:val="00B364DB"/>
    <w:rsid w:val="00BA1C60"/>
    <w:rsid w:val="00C27822"/>
    <w:rsid w:val="00CF4092"/>
    <w:rsid w:val="00D15288"/>
    <w:rsid w:val="00D70998"/>
    <w:rsid w:val="00F9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67526"/>
  <w15:docId w15:val="{FA8BCDF8-E1E4-42A2-8551-35838517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Header">
    <w:name w:val="header"/>
    <w:basedOn w:val="Normal"/>
    <w:link w:val="HeaderChar"/>
    <w:uiPriority w:val="99"/>
    <w:unhideWhenUsed/>
    <w:rsid w:val="0050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EE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0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EE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Radinovska</dc:creator>
  <cp:lastModifiedBy>Tatjana Popovska</cp:lastModifiedBy>
  <cp:revision>2</cp:revision>
  <dcterms:created xsi:type="dcterms:W3CDTF">2023-09-10T19:56:00Z</dcterms:created>
  <dcterms:modified xsi:type="dcterms:W3CDTF">2023-09-10T19:56:00Z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2023-09-01T00:00:00Z</vt:filetime>
  </property>
</Properties>
</file>